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05"/>
        <w:tblW w:w="10389" w:type="dxa"/>
        <w:tblLayout w:type="fixed"/>
        <w:tblLook w:val="04A0"/>
      </w:tblPr>
      <w:tblGrid>
        <w:gridCol w:w="1955"/>
        <w:gridCol w:w="5456"/>
        <w:gridCol w:w="425"/>
        <w:gridCol w:w="711"/>
        <w:gridCol w:w="567"/>
        <w:gridCol w:w="567"/>
        <w:gridCol w:w="708"/>
      </w:tblGrid>
      <w:tr w:rsidR="00A3569E" w:rsidRPr="00706104" w:rsidTr="00A3569E">
        <w:tc>
          <w:tcPr>
            <w:tcW w:w="10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Semestre 1 (30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(14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ITA111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Introduction à l’agriculture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ITA121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Pratiques agricoles 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 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ITA131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Introduction au Génie rural et dessin technique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 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fondamentales (12 crédits)</w:t>
            </w:r>
          </w:p>
        </w:tc>
      </w:tr>
      <w:tr w:rsidR="00A3569E" w:rsidRPr="00706104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ITA141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Mathématiques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 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ITA151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Physique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 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ITA161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Statistiques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 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(4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ITA171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Formation bilingue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ITA181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Sport et éducation physique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A3569E" w:rsidRPr="00706104" w:rsidTr="00A3569E">
        <w:trPr>
          <w:trHeight w:val="312"/>
        </w:trPr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Semestre 2 (30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(9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ITA112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Pratiques agricoles 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ITA122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Agro météorologie et Agro climatologie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25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fondamentales (17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ITA132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Chimie minérale et organique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ITA142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Nutrition humaine et biochimie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ITA152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Biologie animale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ITA162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 xml:space="preserve">Géologie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104">
              <w:rPr>
                <w:rFonts w:ascii="Times New Roman" w:hAnsi="Times New Roman" w:cs="Times New Roman"/>
              </w:rPr>
              <w:t>10</w:t>
            </w:r>
          </w:p>
        </w:tc>
      </w:tr>
      <w:tr w:rsidR="00A3569E" w:rsidRPr="00706104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706104" w:rsidRDefault="00A3569E" w:rsidP="00A3569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(4 crédits)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ITA162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Ecologie et protection de l’environnement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A3569E" w:rsidRPr="00706104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lang w:eastAsia="ar-SA"/>
              </w:rPr>
              <w:t>ITA182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Sociologie et géographie rurales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706104" w:rsidRDefault="00A3569E" w:rsidP="00A35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10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9E" w:rsidRPr="00706104" w:rsidRDefault="00A3569E" w:rsidP="00A3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0610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</w:tbl>
    <w:p w:rsidR="00A3569E" w:rsidRPr="00A3569E" w:rsidRDefault="00A3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Ingénieur des travaux agricoles</w:t>
      </w:r>
      <w:r w:rsidRPr="00A35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89" w:type="dxa"/>
        <w:tblInd w:w="-459" w:type="dxa"/>
        <w:tblLayout w:type="fixed"/>
        <w:tblLook w:val="04A0"/>
      </w:tblPr>
      <w:tblGrid>
        <w:gridCol w:w="1955"/>
        <w:gridCol w:w="5456"/>
        <w:gridCol w:w="425"/>
        <w:gridCol w:w="711"/>
        <w:gridCol w:w="567"/>
        <w:gridCol w:w="567"/>
        <w:gridCol w:w="708"/>
      </w:tblGrid>
      <w:tr w:rsidR="00A3569E" w:rsidRPr="00CD0435" w:rsidTr="00A3569E">
        <w:tc>
          <w:tcPr>
            <w:tcW w:w="10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Semestre 3 (30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fondamentales (12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ITA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213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Agronomie générale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</w:tr>
      <w:tr w:rsidR="00A3569E" w:rsidRPr="00CD0435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ITA22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before="1" w:after="0" w:line="252" w:lineRule="exact"/>
              <w:ind w:left="64" w:right="313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Zootechnie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CD0435">
              <w:rPr>
                <w:rFonts w:ascii="Times New Roman" w:eastAsia="Times New Roman" w:hAnsi="Times New Roman" w:cs="Times New Roman"/>
              </w:rPr>
              <w:t xml:space="preserve">énérale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ITA23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Pédologie générale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15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ITA24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Microbiolog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D0435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générale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ITA25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Economie générale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10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de spécialisation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(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A226A3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6A3">
              <w:rPr>
                <w:rFonts w:ascii="Times New Roman" w:eastAsia="Times New Roman" w:hAnsi="Times New Roman" w:cs="Times New Roman"/>
                <w:lang w:eastAsia="ar-SA"/>
              </w:rPr>
              <w:t>ITA263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Default="00A3569E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  <w:t>Pratiques professionnelles1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10</w:t>
            </w:r>
          </w:p>
        </w:tc>
      </w:tr>
      <w:tr w:rsidR="00A3569E" w:rsidRPr="00CD0435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GER27</w:t>
            </w: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Hydraulique agricole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20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complémentaires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(7 crédits)</w:t>
            </w:r>
          </w:p>
        </w:tc>
      </w:tr>
      <w:tr w:rsidR="00A3569E" w:rsidRPr="00CD0435" w:rsidTr="00A3569E">
        <w:trPr>
          <w:trHeight w:val="168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PHY283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CD0435">
              <w:rPr>
                <w:rFonts w:ascii="Times New Roman" w:eastAsia="Times New Roman" w:hAnsi="Times New Roman" w:cs="Times New Roman"/>
              </w:rPr>
              <w:t>siol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CD0435">
              <w:rPr>
                <w:rFonts w:ascii="Times New Roman" w:eastAsia="Times New Roman" w:hAnsi="Times New Roman" w:cs="Times New Roman"/>
              </w:rPr>
              <w:t>gie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 xml:space="preserve">végétale </w:t>
            </w:r>
            <w:r>
              <w:rPr>
                <w:rFonts w:ascii="Times New Roman" w:eastAsia="Times New Roman" w:hAnsi="Times New Roman" w:cs="Times New Roman"/>
              </w:rPr>
              <w:t xml:space="preserve">et </w:t>
            </w:r>
            <w:r w:rsidRPr="00CD0435">
              <w:rPr>
                <w:rFonts w:ascii="Times New Roman" w:eastAsia="Times New Roman" w:hAnsi="Times New Roman" w:cs="Times New Roman"/>
              </w:rPr>
              <w:t xml:space="preserve">animale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rPr>
          <w:trHeight w:val="312"/>
        </w:trPr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Semestre 4 (30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(19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PAN214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Ichtyologie, aquaculture et pêche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PAN224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  <w:spacing w:val="1"/>
              </w:rPr>
              <w:t>Morpho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iologie des animaux domestiques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4806A6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06A6">
              <w:rPr>
                <w:rFonts w:ascii="Times New Roman" w:eastAsia="Times New Roman" w:hAnsi="Times New Roman" w:cs="Times New Roman"/>
                <w:lang w:eastAsia="ar-SA"/>
              </w:rPr>
              <w:t>PAN234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CD0435">
              <w:rPr>
                <w:rFonts w:ascii="Times New Roman" w:eastAsia="Times New Roman" w:hAnsi="Times New Roman" w:cs="Times New Roman"/>
              </w:rPr>
              <w:t>siol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CD0435">
              <w:rPr>
                <w:rFonts w:ascii="Times New Roman" w:eastAsia="Times New Roman" w:hAnsi="Times New Roman" w:cs="Times New Roman"/>
              </w:rPr>
              <w:t>gie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CD0435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reproduction des animaux domestique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0435">
              <w:rPr>
                <w:rFonts w:ascii="Times New Roman" w:hAnsi="Times New Roman" w:cs="Times New Roman"/>
              </w:rPr>
              <w:t>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4806A6" w:rsidRDefault="00A3569E" w:rsidP="00192B6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06A6">
              <w:rPr>
                <w:rFonts w:ascii="Times New Roman" w:eastAsia="Times New Roman" w:hAnsi="Times New Roman" w:cs="Times New Roman"/>
                <w:lang w:eastAsia="ar-SA"/>
              </w:rPr>
              <w:t>PHY244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Génétique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évolution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10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4806A6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06A6">
              <w:rPr>
                <w:rFonts w:ascii="Times New Roman" w:eastAsia="Times New Roman" w:hAnsi="Times New Roman" w:cs="Times New Roman"/>
                <w:lang w:eastAsia="ar-SA"/>
              </w:rPr>
              <w:t>PAN254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Pratiques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professionnelle 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4806A6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UE fondamentales (07</w:t>
            </w:r>
            <w:r w:rsidRPr="004806A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4806A6" w:rsidRDefault="00A3569E" w:rsidP="00192B6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06A6">
              <w:rPr>
                <w:rFonts w:ascii="Times New Roman" w:eastAsia="Times New Roman" w:hAnsi="Times New Roman" w:cs="Times New Roman"/>
                <w:lang w:eastAsia="ar-SA"/>
              </w:rPr>
              <w:t>ESR264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Entrepreneuriat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gestion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CD043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projets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15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4806A6" w:rsidRDefault="00A3569E" w:rsidP="00192B6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06A6">
              <w:rPr>
                <w:rFonts w:ascii="Times New Roman" w:eastAsia="Times New Roman" w:hAnsi="Times New Roman" w:cs="Times New Roman"/>
                <w:lang w:eastAsia="ar-SA"/>
              </w:rPr>
              <w:t>GER234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CD0435">
              <w:rPr>
                <w:rFonts w:ascii="Times New Roman" w:eastAsia="Times New Roman" w:hAnsi="Times New Roman" w:cs="Times New Roman"/>
              </w:rPr>
              <w:t xml:space="preserve">opographie </w:t>
            </w:r>
            <w:r>
              <w:rPr>
                <w:rFonts w:ascii="Times New Roman" w:eastAsia="Times New Roman" w:hAnsi="Times New Roman" w:cs="Times New Roman"/>
              </w:rPr>
              <w:t>et télédétection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5A784D" w:rsidRDefault="00A3569E" w:rsidP="0019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A" w:eastAsia="fr-CA"/>
              </w:rPr>
            </w:pPr>
            <w:r w:rsidRPr="005A784D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>20</w:t>
            </w:r>
          </w:p>
        </w:tc>
      </w:tr>
      <w:tr w:rsidR="00A3569E" w:rsidRPr="00CD0435" w:rsidTr="00A3569E">
        <w:tc>
          <w:tcPr>
            <w:tcW w:w="103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crédits)</w:t>
            </w:r>
          </w:p>
        </w:tc>
      </w:tr>
      <w:tr w:rsidR="00A3569E" w:rsidRPr="00CD0435" w:rsidTr="00A3569E"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ITA284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pacing w:after="0" w:line="249" w:lineRule="exact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Stage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D0435">
              <w:rPr>
                <w:rFonts w:ascii="Times New Roman" w:eastAsia="Times New Roman" w:hAnsi="Times New Roman" w:cs="Times New Roman"/>
              </w:rPr>
              <w:t>onog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D0435">
              <w:rPr>
                <w:rFonts w:ascii="Times New Roman" w:eastAsia="Times New Roman" w:hAnsi="Times New Roman" w:cs="Times New Roman"/>
              </w:rPr>
              <w:t>aphique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A3569E" w:rsidRDefault="00A3569E" w:rsidP="00A3569E"/>
    <w:tbl>
      <w:tblPr>
        <w:tblW w:w="10348" w:type="dxa"/>
        <w:tblInd w:w="-459" w:type="dxa"/>
        <w:tblLayout w:type="fixed"/>
        <w:tblLook w:val="04A0"/>
      </w:tblPr>
      <w:tblGrid>
        <w:gridCol w:w="993"/>
        <w:gridCol w:w="5811"/>
        <w:gridCol w:w="142"/>
        <w:gridCol w:w="425"/>
        <w:gridCol w:w="567"/>
        <w:gridCol w:w="142"/>
        <w:gridCol w:w="992"/>
        <w:gridCol w:w="567"/>
        <w:gridCol w:w="709"/>
      </w:tblGrid>
      <w:tr w:rsidR="00A3569E" w:rsidRPr="00CD0435" w:rsidTr="00A3569E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Semestre 5 (30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(12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Elevage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</w:t>
            </w:r>
            <w:r w:rsidRPr="00CD0435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CD0435">
              <w:rPr>
                <w:rFonts w:ascii="Times New Roman" w:eastAsia="Times New Roman" w:hAnsi="Times New Roman" w:cs="Times New Roman"/>
              </w:rPr>
              <w:t>onogastriques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Elevage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po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CD0435">
              <w:rPr>
                <w:rFonts w:ascii="Times New Roman" w:eastAsia="Times New Roman" w:hAnsi="Times New Roman" w:cs="Times New Roman"/>
              </w:rPr>
              <w:t>astriques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Elevage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espèces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non convention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D0435">
              <w:rPr>
                <w:rFonts w:ascii="Times New Roman" w:eastAsia="Times New Roman" w:hAnsi="Times New Roman" w:cs="Times New Roman"/>
              </w:rPr>
              <w:t>elles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(11 crédits)</w:t>
            </w:r>
          </w:p>
        </w:tc>
      </w:tr>
      <w:tr w:rsidR="00A3569E" w:rsidRPr="00CD0435" w:rsidTr="00A3569E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Nutrition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alimentation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animale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4" w:lineRule="exact"/>
              <w:ind w:left="101" w:right="127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Technologies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denrées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alimentaires d’origine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animale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Déontologie,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droit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légis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CD0435">
              <w:rPr>
                <w:rFonts w:ascii="Times New Roman" w:eastAsia="Times New Roman" w:hAnsi="Times New Roman" w:cs="Times New Roman"/>
              </w:rPr>
              <w:t>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en productions animales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10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(7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Technologies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l’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D0435">
              <w:rPr>
                <w:rFonts w:ascii="Times New Roman" w:eastAsia="Times New Roman" w:hAnsi="Times New Roman" w:cs="Times New Roman"/>
              </w:rPr>
              <w:t>for</w:t>
            </w:r>
            <w:r w:rsidRPr="00CD043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D0435">
              <w:rPr>
                <w:rFonts w:ascii="Times New Roman" w:eastAsia="Times New Roman" w:hAnsi="Times New Roman" w:cs="Times New Roman"/>
              </w:rPr>
              <w:t>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la c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CD0435">
              <w:rPr>
                <w:rFonts w:ascii="Times New Roman" w:eastAsia="Times New Roman" w:hAnsi="Times New Roman" w:cs="Times New Roman"/>
              </w:rPr>
              <w:t>m</w:t>
            </w:r>
            <w:r w:rsidRPr="00CD043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D0435">
              <w:rPr>
                <w:rFonts w:ascii="Times New Roman" w:eastAsia="Times New Roman" w:hAnsi="Times New Roman" w:cs="Times New Roman"/>
              </w:rPr>
              <w:t>unication(TIC)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Pratiques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professionnelles</w:t>
            </w:r>
            <w:r w:rsidRPr="00CD043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  <w:spacing w:val="-12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Semestre 6 (30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(11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Eléments d’amélioration génétique des animaux domestiques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Apiculture,</w:t>
            </w:r>
            <w:r w:rsidRPr="00CD0435">
              <w:rPr>
                <w:rFonts w:ascii="Times New Roman" w:hAnsi="Times New Roman" w:cs="Times New Roman"/>
              </w:rPr>
              <w:t xml:space="preserve"> é</w:t>
            </w:r>
            <w:r w:rsidRPr="00CD0435">
              <w:rPr>
                <w:rFonts w:ascii="Times New Roman" w:eastAsia="Times New Roman" w:hAnsi="Times New Roman" w:cs="Times New Roman"/>
              </w:rPr>
              <w:t>quins, asins et insectes comestibles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Elevage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animaux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co</w:t>
            </w:r>
            <w:r w:rsidRPr="00CD043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CD0435">
              <w:rPr>
                <w:rFonts w:ascii="Times New Roman" w:eastAsia="Times New Roman" w:hAnsi="Times New Roman" w:cs="Times New Roman"/>
              </w:rPr>
              <w:t>agnie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(11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4" w:lineRule="exact"/>
              <w:ind w:left="102" w:right="322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Production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f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CD0435">
              <w:rPr>
                <w:rFonts w:ascii="Times New Roman" w:eastAsia="Times New Roman" w:hAnsi="Times New Roman" w:cs="Times New Roman"/>
              </w:rPr>
              <w:t>urragère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gestion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des parcours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Pratiques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professionnelles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Zoo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D0435">
              <w:rPr>
                <w:rFonts w:ascii="Times New Roman" w:eastAsia="Times New Roman" w:hAnsi="Times New Roman" w:cs="Times New Roman"/>
              </w:rPr>
              <w:t>ygiène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10</w:t>
            </w:r>
          </w:p>
        </w:tc>
      </w:tr>
      <w:tr w:rsidR="00A3569E" w:rsidRPr="00CD0435" w:rsidTr="00A3569E">
        <w:tc>
          <w:tcPr>
            <w:tcW w:w="103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(8 crédits)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Vo</w:t>
            </w:r>
            <w:r w:rsidRPr="00CD043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CD0435">
              <w:rPr>
                <w:rFonts w:ascii="Times New Roman" w:eastAsia="Times New Roman" w:hAnsi="Times New Roman" w:cs="Times New Roman"/>
              </w:rPr>
              <w:t>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CD0435">
              <w:rPr>
                <w:rFonts w:ascii="Times New Roman" w:eastAsia="Times New Roman" w:hAnsi="Times New Roman" w:cs="Times New Roman"/>
              </w:rPr>
              <w:t>ét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CD0435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A3569E" w:rsidRPr="00CD0435" w:rsidTr="00A3569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D0435">
              <w:rPr>
                <w:rFonts w:ascii="Times New Roman" w:eastAsia="Times New Roman" w:hAnsi="Times New Roman" w:cs="Times New Roman"/>
              </w:rPr>
              <w:t>Stage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d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D043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D0435">
              <w:rPr>
                <w:rFonts w:ascii="Times New Roman" w:eastAsia="Times New Roman" w:hAnsi="Times New Roman" w:cs="Times New Roman"/>
              </w:rPr>
              <w:t>sertion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0435">
              <w:rPr>
                <w:rFonts w:ascii="Times New Roman" w:eastAsia="Times New Roman" w:hAnsi="Times New Roman" w:cs="Times New Roman"/>
              </w:rPr>
              <w:t>p</w:t>
            </w:r>
            <w:r w:rsidRPr="00CD043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D0435">
              <w:rPr>
                <w:rFonts w:ascii="Times New Roman" w:eastAsia="Times New Roman" w:hAnsi="Times New Roman" w:cs="Times New Roman"/>
              </w:rPr>
              <w:t>ofessionnelle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</w:tbl>
    <w:p w:rsidR="001439DB" w:rsidRDefault="001D70C9" w:rsidP="00A3569E"/>
    <w:p w:rsidR="00A3569E" w:rsidRDefault="00A3569E" w:rsidP="00A3569E"/>
    <w:p w:rsidR="00A3569E" w:rsidRDefault="00A3569E" w:rsidP="00A3569E"/>
    <w:p w:rsidR="00A3569E" w:rsidRDefault="00A3569E" w:rsidP="00A3569E"/>
    <w:p w:rsidR="00A3569E" w:rsidRDefault="00A3569E" w:rsidP="00A3569E"/>
    <w:p w:rsidR="00A3569E" w:rsidRDefault="00A3569E" w:rsidP="00A3569E">
      <w:pPr>
        <w:tabs>
          <w:tab w:val="left" w:pos="1200"/>
          <w:tab w:val="left" w:pos="2440"/>
          <w:tab w:val="left" w:pos="8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Ingénieur</w:t>
      </w:r>
      <w:r w:rsidR="00D63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 Conception (Productions animales)</w:t>
      </w:r>
    </w:p>
    <w:p w:rsidR="00A3569E" w:rsidRPr="00C7568F" w:rsidRDefault="00A3569E" w:rsidP="00A3569E">
      <w:pPr>
        <w:tabs>
          <w:tab w:val="left" w:pos="1200"/>
          <w:tab w:val="left" w:pos="2440"/>
          <w:tab w:val="left" w:pos="87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993"/>
        <w:gridCol w:w="6237"/>
        <w:gridCol w:w="567"/>
        <w:gridCol w:w="709"/>
        <w:gridCol w:w="567"/>
        <w:gridCol w:w="567"/>
        <w:gridCol w:w="72"/>
        <w:gridCol w:w="778"/>
      </w:tblGrid>
      <w:tr w:rsidR="00A3569E" w:rsidRPr="00CD0435" w:rsidTr="00192B62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1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(11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Nutrition et alimentation des polygastriques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Nutrition et alimentation des monogastriques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Analyse et évaluation des aliments du bétail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(11 crédits)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Exploitation des fourrages, amélioration des parcours et ranching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Application des systèmes d’information géographique en produ</w:t>
            </w:r>
            <w:r w:rsidRPr="00CD0435">
              <w:rPr>
                <w:rFonts w:ascii="Times New Roman" w:hAnsi="Times New Roman" w:cs="Times New Roman"/>
              </w:rPr>
              <w:t>c</w:t>
            </w:r>
            <w:r w:rsidRPr="00CD0435">
              <w:rPr>
                <w:rFonts w:ascii="Times New Roman" w:hAnsi="Times New Roman" w:cs="Times New Roman"/>
              </w:rPr>
              <w:t>tions  animales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Physiologie et technologies de la reproduction des animaux domestiques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complémentaires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(8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Biostatistique et informatique appliquées aux productions animales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Pratiques professionnelles IV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2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(16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Production des ruminants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25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Production de volailles et lapins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25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Production porcine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Production des animaux de compagnie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(6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Santé et pathologie des animaux domestiques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Amélioration génétique des animaux domestiques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104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(8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Pratiques professionnelles V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9E" w:rsidRPr="00CD0435" w:rsidRDefault="00A3569E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Stage de pré-insertion professionnelle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</w:tbl>
    <w:p w:rsidR="00A3569E" w:rsidRDefault="00A3569E" w:rsidP="00A3569E"/>
    <w:p w:rsidR="00A3569E" w:rsidRDefault="00A3569E" w:rsidP="00A3569E">
      <w:r>
        <w:br w:type="page"/>
      </w:r>
    </w:p>
    <w:p w:rsidR="00A3569E" w:rsidRPr="00C7568F" w:rsidRDefault="00A3569E" w:rsidP="00A3569E">
      <w:pPr>
        <w:tabs>
          <w:tab w:val="left" w:pos="1200"/>
          <w:tab w:val="left" w:pos="2440"/>
          <w:tab w:val="left" w:pos="874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Master Professionnel</w:t>
      </w:r>
      <w:r w:rsidRPr="00C756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(MP2) </w:t>
      </w:r>
    </w:p>
    <w:p w:rsidR="00A3569E" w:rsidRPr="007B38EE" w:rsidRDefault="00A3569E" w:rsidP="00A3569E">
      <w:pPr>
        <w:tabs>
          <w:tab w:val="left" w:pos="1200"/>
          <w:tab w:val="left" w:pos="2440"/>
          <w:tab w:val="left" w:pos="87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</w:p>
    <w:tbl>
      <w:tblPr>
        <w:tblW w:w="10349" w:type="dxa"/>
        <w:tblInd w:w="-601" w:type="dxa"/>
        <w:tblLayout w:type="fixed"/>
        <w:tblLook w:val="04A0"/>
      </w:tblPr>
      <w:tblGrid>
        <w:gridCol w:w="993"/>
        <w:gridCol w:w="5456"/>
        <w:gridCol w:w="72"/>
        <w:gridCol w:w="567"/>
        <w:gridCol w:w="709"/>
        <w:gridCol w:w="142"/>
        <w:gridCol w:w="567"/>
        <w:gridCol w:w="709"/>
        <w:gridCol w:w="1134"/>
      </w:tblGrid>
      <w:tr w:rsidR="00A3569E" w:rsidRPr="00CD0435" w:rsidTr="00192B62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3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(6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Aquaculture et pêche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Zootechnie de la faune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(14 crédits)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Elaboration des projets d’élevage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Hydraulique pastorale et génie rural appliqués aux productions animales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</w:tr>
      <w:tr w:rsidR="00A3569E" w:rsidRPr="00CD0435" w:rsidTr="00192B62">
        <w:trPr>
          <w:trHeight w:val="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Technologie des produits d’origine animale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E" w:rsidRPr="00CD0435" w:rsidRDefault="00A3569E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20</w:t>
            </w: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complémentaires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(10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Méthodologie de la recherche et bioéthiques en productions animales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Séminaires et conférences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pacing w:after="0"/>
              <w:rPr>
                <w:rFonts w:ascii="Times New Roman" w:hAnsi="Times New Roman" w:cs="Times New Roman"/>
              </w:rPr>
            </w:pPr>
            <w:r w:rsidRPr="00CD0435">
              <w:rPr>
                <w:rFonts w:ascii="Times New Roman" w:hAnsi="Times New Roman" w:cs="Times New Roman"/>
              </w:rPr>
              <w:t>Pratiques professionnelles VI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69E" w:rsidRPr="00CD0435" w:rsidRDefault="00A3569E" w:rsidP="0019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4</w:t>
            </w: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A3569E" w:rsidRPr="00CD0435" w:rsidTr="00192B62">
        <w:tc>
          <w:tcPr>
            <w:tcW w:w="103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9E" w:rsidRPr="00CD0435" w:rsidRDefault="00A3569E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(30 crédits)</w:t>
            </w:r>
          </w:p>
        </w:tc>
      </w:tr>
      <w:tr w:rsidR="00A3569E" w:rsidRPr="00CD0435" w:rsidTr="00192B6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PAN</w:t>
            </w: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hAnsi="Times New Roman" w:cs="Times New Roman"/>
              </w:rPr>
              <w:t>Stage d’insertion professionnelle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E" w:rsidRPr="00CD0435" w:rsidRDefault="00A3569E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0435">
              <w:rPr>
                <w:rFonts w:ascii="Times New Roman" w:eastAsia="Times New Roman" w:hAnsi="Times New Roman" w:cs="Times New Roman"/>
                <w:lang w:eastAsia="ar-SA"/>
              </w:rPr>
              <w:t>450</w:t>
            </w:r>
          </w:p>
        </w:tc>
      </w:tr>
    </w:tbl>
    <w:p w:rsidR="00A3569E" w:rsidRPr="00C7568F" w:rsidRDefault="00A3569E" w:rsidP="00A356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 : crédit; CM: cours magistral; TD: travaux dirigés; TP: travaux pratiques; TPE</w:t>
      </w:r>
      <w:r w:rsidRPr="00C7568F">
        <w:rPr>
          <w:rFonts w:ascii="Times New Roman" w:hAnsi="Times New Roman"/>
          <w:sz w:val="20"/>
          <w:szCs w:val="20"/>
        </w:rPr>
        <w:t>: travail personnel de l’étudiant</w:t>
      </w:r>
    </w:p>
    <w:p w:rsidR="00D63D07" w:rsidRDefault="00D63D07" w:rsidP="00D63D07"/>
    <w:p w:rsidR="00D63D07" w:rsidRDefault="00D63D07" w:rsidP="00D63D07">
      <w:pPr>
        <w:rPr>
          <w:rFonts w:ascii="Times New Roman" w:hAnsi="Times New Roman" w:cs="Times New Roman"/>
          <w:b/>
          <w:sz w:val="24"/>
          <w:szCs w:val="24"/>
        </w:rPr>
      </w:pPr>
      <w:r w:rsidRPr="002D4D5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aster professionnel </w:t>
      </w:r>
      <w:r w:rsidRPr="002D4D5B">
        <w:rPr>
          <w:rFonts w:ascii="Times New Roman" w:hAnsi="Times New Roman" w:cs="Times New Roman"/>
          <w:b/>
          <w:sz w:val="24"/>
          <w:szCs w:val="24"/>
        </w:rPr>
        <w:t>1 (</w:t>
      </w:r>
      <w:r>
        <w:rPr>
          <w:rFonts w:ascii="Times New Roman" w:hAnsi="Times New Roman" w:cs="Times New Roman"/>
          <w:b/>
          <w:sz w:val="24"/>
          <w:szCs w:val="24"/>
        </w:rPr>
        <w:t>MSc 1, Productions Végétales 4)</w:t>
      </w:r>
    </w:p>
    <w:tbl>
      <w:tblPr>
        <w:tblW w:w="10219" w:type="dxa"/>
        <w:tblInd w:w="-289" w:type="dxa"/>
        <w:tblLayout w:type="fixed"/>
        <w:tblLook w:val="04A0"/>
      </w:tblPr>
      <w:tblGrid>
        <w:gridCol w:w="1418"/>
        <w:gridCol w:w="5823"/>
        <w:gridCol w:w="425"/>
        <w:gridCol w:w="711"/>
        <w:gridCol w:w="567"/>
        <w:gridCol w:w="567"/>
        <w:gridCol w:w="708"/>
      </w:tblGrid>
      <w:tr w:rsidR="00D63D07" w:rsidRPr="00AF6701" w:rsidTr="00192B62"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63D07" w:rsidRPr="00AF6701" w:rsidRDefault="00D63D07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1</w:t>
            </w: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D63D07" w:rsidRPr="00AF6701" w:rsidTr="00192B62">
        <w:trPr>
          <w:trHeight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D63D07" w:rsidRPr="00AF6701" w:rsidTr="00192B62">
        <w:tc>
          <w:tcPr>
            <w:tcW w:w="102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(26 crédits)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PHY42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Pratiques Professionnelles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PVE43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Mycologie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8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PVE44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Virologie et bactériologie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SCS45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Chimie et Physique du sol II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PHY46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Systèmes et Techniques de Production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PHY47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Techniques de Multiplication des Plantes et Production des Semences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PHY41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Amélioration Génétique des Plantes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c>
          <w:tcPr>
            <w:tcW w:w="102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complémentaires (4 crédits)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PHY48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Economie de production et élaboration des projets et Création d'entreprise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D63D07" w:rsidRPr="00AF6701" w:rsidTr="00192B62">
        <w:tc>
          <w:tcPr>
            <w:tcW w:w="10219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3D07" w:rsidRPr="00AF6701" w:rsidTr="00192B62"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2</w:t>
            </w: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D63D07" w:rsidRPr="00AF6701" w:rsidTr="00192B62">
        <w:tc>
          <w:tcPr>
            <w:tcW w:w="102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(30 crédit)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PHY412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Stage de pré-insertion professionnelle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PHY422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Physiologie et conservation post-récolte et technologie alime</w:t>
            </w: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taire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PVE432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Méthodes d'utilisation et de gestion des pesticides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PVE442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Nématologie et acarologie appliquées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PVE452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Epidémiologie et cartographie des maladies des plantes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PHY462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Agrophysiologie et Physiologie des Stress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PHY472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Phytotechnie spéciale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PHY482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Agriculture Comparée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63D07" w:rsidRDefault="00D63D07" w:rsidP="00D63D07"/>
    <w:p w:rsidR="00D63D07" w:rsidRDefault="00D63D07" w:rsidP="00D63D07"/>
    <w:tbl>
      <w:tblPr>
        <w:tblW w:w="10319" w:type="dxa"/>
        <w:tblInd w:w="-289" w:type="dxa"/>
        <w:tblLayout w:type="fixed"/>
        <w:tblLook w:val="04A0"/>
      </w:tblPr>
      <w:tblGrid>
        <w:gridCol w:w="1418"/>
        <w:gridCol w:w="5823"/>
        <w:gridCol w:w="556"/>
        <w:gridCol w:w="680"/>
        <w:gridCol w:w="567"/>
        <w:gridCol w:w="567"/>
        <w:gridCol w:w="708"/>
      </w:tblGrid>
      <w:tr w:rsidR="00D63D07" w:rsidRPr="00AF6701" w:rsidTr="00192B62"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63D07" w:rsidRPr="00AF6701" w:rsidRDefault="00D63D07" w:rsidP="00192B6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3</w:t>
            </w: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D63D07" w:rsidRPr="00AF6701" w:rsidTr="00192B62">
        <w:tc>
          <w:tcPr>
            <w:tcW w:w="10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fondamentales (11 crédits)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PHY51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Biostatistique et informatique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PHY52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Méthodes de recherche et rédaction scientifique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</w:tr>
      <w:tr w:rsidR="00D63D07" w:rsidRPr="00AF6701" w:rsidTr="00192B62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PVE53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Séminaires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</w:tr>
      <w:tr w:rsidR="00D63D07" w:rsidRPr="00AF6701" w:rsidTr="00192B62">
        <w:tc>
          <w:tcPr>
            <w:tcW w:w="10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(19 crédits)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SCS54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Engrais et nutrition minérale des plantes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SCS55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Prospection et cartographie des sols et Evaluation des terres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SCS56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Défense et restauration des sols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5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PVE57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Questions spéciales en Entomologie agricole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</w:tr>
      <w:tr w:rsidR="00D63D07" w:rsidRPr="00AF6701" w:rsidTr="00192B62">
        <w:trPr>
          <w:trHeight w:val="1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PVE58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F670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Lutte contre les ravageurs mollusques et vertébrés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15</w:t>
            </w:r>
          </w:p>
        </w:tc>
      </w:tr>
      <w:tr w:rsidR="00D63D07" w:rsidRPr="00AF6701" w:rsidTr="00192B62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Semestre 4</w:t>
            </w: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(30 crédits)</w:t>
            </w:r>
          </w:p>
        </w:tc>
      </w:tr>
      <w:tr w:rsidR="00D63D07" w:rsidRPr="00AF6701" w:rsidTr="00192B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Code de l’UE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Intitulé de l’UE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TPE</w:t>
            </w:r>
          </w:p>
        </w:tc>
      </w:tr>
      <w:tr w:rsidR="00D63D07" w:rsidRPr="00AF6701" w:rsidTr="00192B62">
        <w:tc>
          <w:tcPr>
            <w:tcW w:w="10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07" w:rsidRPr="00AF6701" w:rsidRDefault="00D63D07" w:rsidP="00192B6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6701">
              <w:rPr>
                <w:rFonts w:ascii="Times New Roman" w:eastAsia="Times New Roman" w:hAnsi="Times New Roman" w:cs="Times New Roman"/>
                <w:b/>
                <w:lang w:eastAsia="ar-SA"/>
              </w:rPr>
              <w:t>UE de Spécialisation (30 crédit)</w:t>
            </w:r>
          </w:p>
        </w:tc>
      </w:tr>
      <w:tr w:rsidR="00D63D07" w:rsidRPr="00AF6701" w:rsidTr="00192B62">
        <w:trPr>
          <w:trHeight w:val="3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PHY51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Recherche, rédaction et soutenance du mémoire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7" w:rsidRPr="00AF6701" w:rsidRDefault="00D63D07" w:rsidP="00192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701">
              <w:rPr>
                <w:rFonts w:ascii="Times New Roman" w:hAnsi="Times New Roman" w:cs="Times New Roman"/>
              </w:rPr>
              <w:t>450</w:t>
            </w:r>
          </w:p>
        </w:tc>
      </w:tr>
    </w:tbl>
    <w:p w:rsidR="00D63D07" w:rsidRDefault="00D63D07" w:rsidP="00D63D07"/>
    <w:p w:rsidR="00D63D07" w:rsidRDefault="00D63D07" w:rsidP="00D63D07"/>
    <w:p w:rsidR="00A3569E" w:rsidRPr="00D63D07" w:rsidRDefault="00A3569E" w:rsidP="00D63D07"/>
    <w:sectPr w:rsidR="00A3569E" w:rsidRPr="00D63D07" w:rsidSect="00E8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C9" w:rsidRDefault="001D70C9" w:rsidP="00A3569E">
      <w:pPr>
        <w:spacing w:after="0" w:line="240" w:lineRule="auto"/>
      </w:pPr>
      <w:r>
        <w:separator/>
      </w:r>
    </w:p>
  </w:endnote>
  <w:endnote w:type="continuationSeparator" w:id="1">
    <w:p w:rsidR="001D70C9" w:rsidRDefault="001D70C9" w:rsidP="00A3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C9" w:rsidRDefault="001D70C9" w:rsidP="00A3569E">
      <w:pPr>
        <w:spacing w:after="0" w:line="240" w:lineRule="auto"/>
      </w:pPr>
      <w:r>
        <w:separator/>
      </w:r>
    </w:p>
  </w:footnote>
  <w:footnote w:type="continuationSeparator" w:id="1">
    <w:p w:rsidR="001D70C9" w:rsidRDefault="001D70C9" w:rsidP="00A35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569E"/>
    <w:rsid w:val="001D70C9"/>
    <w:rsid w:val="003544DA"/>
    <w:rsid w:val="00366296"/>
    <w:rsid w:val="00501D75"/>
    <w:rsid w:val="006D2758"/>
    <w:rsid w:val="009B3717"/>
    <w:rsid w:val="00A3569E"/>
    <w:rsid w:val="00CB5142"/>
    <w:rsid w:val="00D63D07"/>
    <w:rsid w:val="00DD6425"/>
    <w:rsid w:val="00E84083"/>
    <w:rsid w:val="00F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9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3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69E"/>
  </w:style>
  <w:style w:type="paragraph" w:styleId="Pieddepage">
    <w:name w:val="footer"/>
    <w:basedOn w:val="Normal"/>
    <w:link w:val="PieddepageCar"/>
    <w:uiPriority w:val="99"/>
    <w:semiHidden/>
    <w:unhideWhenUsed/>
    <w:rsid w:val="00A3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Agronomie</dc:creator>
  <cp:lastModifiedBy>Agronomie</cp:lastModifiedBy>
  <cp:revision>1</cp:revision>
  <dcterms:created xsi:type="dcterms:W3CDTF">2019-07-25T08:12:00Z</dcterms:created>
  <dcterms:modified xsi:type="dcterms:W3CDTF">2019-07-25T08:33:00Z</dcterms:modified>
</cp:coreProperties>
</file>